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766" w:rsidRPr="008D4766" w:rsidRDefault="008D4766" w:rsidP="008D4766">
      <w:pPr>
        <w:pStyle w:val="NormalWeb"/>
        <w:shd w:val="clear" w:color="auto" w:fill="FFFFFF"/>
        <w:spacing w:before="0" w:beforeAutospacing="0" w:after="0" w:afterAutospacing="0"/>
        <w:ind w:firstLine="567"/>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D4766">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LIÊN ĐỘI TRƯỜNG TH TRẦN THỊ BÍCH DUNG</w:t>
      </w:r>
    </w:p>
    <w:p w:rsidR="008D4766" w:rsidRDefault="008D4766" w:rsidP="008D4766">
      <w:pPr>
        <w:pStyle w:val="NormalWeb"/>
        <w:shd w:val="clear" w:color="auto" w:fill="FFFFFF"/>
        <w:spacing w:before="0" w:beforeAutospacing="0" w:after="0" w:afterAutospacing="0"/>
        <w:ind w:firstLine="567"/>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D4766">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THĂM GIA ĐÌNH CHÍNH SÁCH</w:t>
      </w:r>
    </w:p>
    <w:p w:rsidR="008D4766" w:rsidRPr="008D4766" w:rsidRDefault="008D4766" w:rsidP="008D4766">
      <w:pPr>
        <w:pStyle w:val="NormalWeb"/>
        <w:shd w:val="clear" w:color="auto" w:fill="FFFFFF"/>
        <w:spacing w:before="0" w:beforeAutospacing="0" w:after="0" w:afterAutospacing="0"/>
        <w:ind w:firstLine="567"/>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877F7F" w:rsidRPr="008D4766" w:rsidRDefault="00877F7F" w:rsidP="00877F7F">
      <w:pPr>
        <w:pStyle w:val="NormalWeb"/>
        <w:shd w:val="clear" w:color="auto" w:fill="FFFFFF"/>
        <w:spacing w:before="0" w:beforeAutospacing="0" w:after="150" w:afterAutospacing="0"/>
        <w:ind w:firstLine="567"/>
        <w:jc w:val="both"/>
        <w:rPr>
          <w:sz w:val="36"/>
          <w:szCs w:val="36"/>
        </w:rPr>
      </w:pPr>
      <w:r w:rsidRPr="008D4766">
        <w:rPr>
          <w:sz w:val="36"/>
          <w:szCs w:val="36"/>
        </w:rPr>
        <w:t xml:space="preserve">Nhân dịp kỷ niệm 80 năm ngày thành lập Quân đội Nhân dân Việt Nam, </w:t>
      </w:r>
      <w:r w:rsidR="008D4766" w:rsidRPr="008D4766">
        <w:rPr>
          <w:sz w:val="36"/>
          <w:szCs w:val="36"/>
        </w:rPr>
        <w:t xml:space="preserve">ngày 17/12/2024 </w:t>
      </w:r>
      <w:r w:rsidRPr="008D4766">
        <w:rPr>
          <w:sz w:val="36"/>
          <w:szCs w:val="36"/>
        </w:rPr>
        <w:t>Liên đội T</w:t>
      </w:r>
      <w:r w:rsidRPr="008D4766">
        <w:rPr>
          <w:sz w:val="36"/>
          <w:szCs w:val="36"/>
        </w:rPr>
        <w:t xml:space="preserve">rường Tiểu học </w:t>
      </w:r>
      <w:r w:rsidRPr="008D4766">
        <w:rPr>
          <w:sz w:val="36"/>
          <w:szCs w:val="36"/>
        </w:rPr>
        <w:t>Trần Thị Bích Dung</w:t>
      </w:r>
      <w:r w:rsidRPr="008D4766">
        <w:rPr>
          <w:sz w:val="36"/>
          <w:szCs w:val="36"/>
        </w:rPr>
        <w:t xml:space="preserve"> </w:t>
      </w:r>
      <w:r w:rsidR="00543AC5" w:rsidRPr="008D4766">
        <w:rPr>
          <w:sz w:val="36"/>
          <w:szCs w:val="36"/>
        </w:rPr>
        <w:t>kết hợp với BCH</w:t>
      </w:r>
      <w:r w:rsidR="008D4766" w:rsidRPr="008D4766">
        <w:rPr>
          <w:sz w:val="36"/>
          <w:szCs w:val="36"/>
        </w:rPr>
        <w:t xml:space="preserve"> Đoàn</w:t>
      </w:r>
      <w:r w:rsidR="00543AC5" w:rsidRPr="008D4766">
        <w:rPr>
          <w:sz w:val="36"/>
          <w:szCs w:val="36"/>
        </w:rPr>
        <w:t xml:space="preserve"> xã Thanh Mỹ </w:t>
      </w:r>
      <w:r w:rsidRPr="008D4766">
        <w:rPr>
          <w:sz w:val="36"/>
          <w:szCs w:val="36"/>
        </w:rPr>
        <w:t xml:space="preserve">đã tổ chức một hoạt động thăm hỏi đầy ý nghĩa đến gia đình </w:t>
      </w:r>
      <w:r w:rsidRPr="008D4766">
        <w:rPr>
          <w:sz w:val="36"/>
          <w:szCs w:val="36"/>
        </w:rPr>
        <w:t>cô giáo liệt sĩ Trần Thị Bích Dung</w:t>
      </w:r>
      <w:r w:rsidRPr="008D4766">
        <w:rPr>
          <w:sz w:val="36"/>
          <w:szCs w:val="36"/>
        </w:rPr>
        <w:t xml:space="preserve"> có công với cách mạng</w:t>
      </w:r>
      <w:r w:rsidRPr="008D4766">
        <w:rPr>
          <w:sz w:val="36"/>
          <w:szCs w:val="36"/>
        </w:rPr>
        <w:t xml:space="preserve"> và đàn em thân yêu.</w:t>
      </w:r>
    </w:p>
    <w:p w:rsidR="00877F7F" w:rsidRPr="008D4766" w:rsidRDefault="00877F7F" w:rsidP="00877F7F">
      <w:pPr>
        <w:pStyle w:val="NormalWeb"/>
        <w:shd w:val="clear" w:color="auto" w:fill="FFFFFF"/>
        <w:spacing w:before="0" w:beforeAutospacing="0" w:after="150" w:afterAutospacing="0"/>
        <w:ind w:firstLine="567"/>
        <w:jc w:val="both"/>
        <w:rPr>
          <w:sz w:val="36"/>
          <w:szCs w:val="36"/>
        </w:rPr>
      </w:pPr>
      <w:r w:rsidRPr="008D4766">
        <w:rPr>
          <w:sz w:val="36"/>
          <w:szCs w:val="36"/>
        </w:rPr>
        <w:t>Đây là dịp để các em học sinh hiểu rõ hơn về sự hy sinh, cống hiến của các thế hệ đi trước, cũng như bày tỏ lòng biết ơn sâu sắc đối với những người đã góp phần xây dựng và bảo vệ Tổ quốc.</w:t>
      </w:r>
    </w:p>
    <w:p w:rsidR="00877F7F" w:rsidRPr="008D4766" w:rsidRDefault="00877F7F" w:rsidP="00877F7F">
      <w:pPr>
        <w:pStyle w:val="NormalWeb"/>
        <w:shd w:val="clear" w:color="auto" w:fill="FFFFFF"/>
        <w:spacing w:before="0" w:beforeAutospacing="0" w:after="150" w:afterAutospacing="0"/>
        <w:ind w:firstLine="567"/>
        <w:jc w:val="both"/>
        <w:rPr>
          <w:sz w:val="36"/>
          <w:szCs w:val="36"/>
        </w:rPr>
      </w:pPr>
      <w:r w:rsidRPr="008D4766">
        <w:rPr>
          <w:sz w:val="36"/>
          <w:szCs w:val="36"/>
        </w:rPr>
        <w:t>Các em học sinh cùng thầy</w:t>
      </w:r>
      <w:r w:rsidR="00543AC5" w:rsidRPr="008D4766">
        <w:rPr>
          <w:sz w:val="36"/>
          <w:szCs w:val="36"/>
        </w:rPr>
        <w:t>,</w:t>
      </w:r>
      <w:r w:rsidRPr="008D4766">
        <w:rPr>
          <w:sz w:val="36"/>
          <w:szCs w:val="36"/>
        </w:rPr>
        <w:t xml:space="preserve"> cô đã đến</w:t>
      </w:r>
      <w:r w:rsidR="00543AC5" w:rsidRPr="008D4766">
        <w:rPr>
          <w:sz w:val="36"/>
          <w:szCs w:val="36"/>
        </w:rPr>
        <w:t xml:space="preserve"> gia đình đang thời cúng cô giáo Trần Thị Bích Dung thắp hương,</w:t>
      </w:r>
      <w:r w:rsidRPr="008D4766">
        <w:rPr>
          <w:sz w:val="36"/>
          <w:szCs w:val="36"/>
        </w:rPr>
        <w:t xml:space="preserve"> thăm hỏi và tặng quà cho gia đình </w:t>
      </w:r>
      <w:r w:rsidR="00543AC5" w:rsidRPr="008D4766">
        <w:rPr>
          <w:sz w:val="36"/>
          <w:szCs w:val="36"/>
        </w:rPr>
        <w:t>cô</w:t>
      </w:r>
      <w:r w:rsidRPr="008D4766">
        <w:rPr>
          <w:sz w:val="36"/>
          <w:szCs w:val="36"/>
        </w:rPr>
        <w:t>. Những món quà tuy nhỏ bé nhưng chứa đựng tình cảm chân thành, lòng biết ơn sâu sắc của các em học sinh đối với những người đã hy sinh vì độc lập, tự do của dân tộc.</w:t>
      </w:r>
    </w:p>
    <w:p w:rsidR="00877F7F" w:rsidRPr="008D4766" w:rsidRDefault="00877F7F" w:rsidP="00877F7F">
      <w:pPr>
        <w:pStyle w:val="NormalWeb"/>
        <w:shd w:val="clear" w:color="auto" w:fill="FFFFFF"/>
        <w:spacing w:before="0" w:beforeAutospacing="0" w:after="150" w:afterAutospacing="0"/>
        <w:ind w:firstLine="567"/>
        <w:jc w:val="both"/>
        <w:rPr>
          <w:sz w:val="36"/>
          <w:szCs w:val="36"/>
        </w:rPr>
      </w:pPr>
      <w:r w:rsidRPr="008D4766">
        <w:rPr>
          <w:sz w:val="36"/>
          <w:szCs w:val="36"/>
        </w:rPr>
        <w:t>Trong buổi thăm hỏi, các em học sinh đã có cơ hội giao lưu, trò chuyện và lắng nghe những câu chuyện xúc động giúp các em hiểu rõ hơn về lịch sử hào hùng của dân tộc mà còn truyền cảm hứng, khơi dậy lòng yêu nước và ý chí phấn đấu trong học tập.</w:t>
      </w:r>
    </w:p>
    <w:p w:rsidR="00877F7F" w:rsidRDefault="00877F7F" w:rsidP="00877F7F">
      <w:pPr>
        <w:pStyle w:val="NormalWeb"/>
        <w:shd w:val="clear" w:color="auto" w:fill="FFFFFF"/>
        <w:spacing w:before="0" w:beforeAutospacing="0" w:after="150" w:afterAutospacing="0"/>
        <w:ind w:firstLine="567"/>
        <w:jc w:val="both"/>
        <w:rPr>
          <w:sz w:val="36"/>
          <w:szCs w:val="36"/>
        </w:rPr>
      </w:pPr>
      <w:r w:rsidRPr="008D4766">
        <w:rPr>
          <w:sz w:val="36"/>
          <w:szCs w:val="36"/>
        </w:rPr>
        <w:t>Qua hoạt động thăm hỏi, các em học sinh đã học hỏi được nhiều điều bổ ích về lòng dũng cảm, sự kiên trì và tinh thần đoàn kết đã giúp các em có thêm động lực để phấn đấu trong học tập và rèn luyện.</w:t>
      </w:r>
    </w:p>
    <w:p w:rsidR="008D4766" w:rsidRPr="008D4766" w:rsidRDefault="008D4766" w:rsidP="00877F7F">
      <w:pPr>
        <w:pStyle w:val="NormalWeb"/>
        <w:shd w:val="clear" w:color="auto" w:fill="FFFFFF"/>
        <w:spacing w:before="0" w:beforeAutospacing="0" w:after="150" w:afterAutospacing="0"/>
        <w:ind w:firstLine="567"/>
        <w:jc w:val="both"/>
        <w:rPr>
          <w:sz w:val="36"/>
          <w:szCs w:val="36"/>
        </w:rPr>
      </w:pPr>
      <w:r>
        <w:rPr>
          <w:sz w:val="36"/>
          <w:szCs w:val="36"/>
        </w:rPr>
        <w:t>Một số hình ảnh hoạt động:</w:t>
      </w:r>
      <w:bookmarkStart w:id="0" w:name="_GoBack"/>
      <w:bookmarkEnd w:id="0"/>
    </w:p>
    <w:p w:rsidR="00814C92" w:rsidRPr="00877F7F" w:rsidRDefault="00814C92" w:rsidP="00877F7F">
      <w:pPr>
        <w:pStyle w:val="NormalWeb"/>
        <w:shd w:val="clear" w:color="auto" w:fill="FFFFFF"/>
        <w:spacing w:before="0" w:beforeAutospacing="0" w:after="150" w:afterAutospacing="0"/>
        <w:ind w:firstLine="567"/>
        <w:jc w:val="both"/>
        <w:rPr>
          <w:color w:val="333333"/>
          <w:sz w:val="36"/>
          <w:szCs w:val="36"/>
        </w:rPr>
      </w:pPr>
    </w:p>
    <w:p w:rsidR="00543AC5" w:rsidRPr="00877F7F" w:rsidRDefault="00543AC5" w:rsidP="00814C92">
      <w:pPr>
        <w:jc w:val="both"/>
        <w:rPr>
          <w:rFonts w:cs="Times New Roman"/>
          <w:sz w:val="36"/>
          <w:szCs w:val="36"/>
        </w:rPr>
      </w:pPr>
      <w:r>
        <w:rPr>
          <w:rFonts w:cs="Times New Roman"/>
          <w:noProof/>
          <w:sz w:val="36"/>
          <w:szCs w:val="36"/>
        </w:rPr>
        <w:lastRenderedPageBreak/>
        <w:drawing>
          <wp:inline distT="0" distB="0" distL="0" distR="0" wp14:anchorId="63D21A84" wp14:editId="0E501BBD">
            <wp:extent cx="5562600" cy="2390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1-10 082322.png"/>
                    <pic:cNvPicPr/>
                  </pic:nvPicPr>
                  <pic:blipFill>
                    <a:blip r:embed="rId5">
                      <a:extLst>
                        <a:ext uri="{28A0092B-C50C-407E-A947-70E740481C1C}">
                          <a14:useLocalDpi xmlns:a14="http://schemas.microsoft.com/office/drawing/2010/main" val="0"/>
                        </a:ext>
                      </a:extLst>
                    </a:blip>
                    <a:stretch>
                      <a:fillRect/>
                    </a:stretch>
                  </pic:blipFill>
                  <pic:spPr>
                    <a:xfrm>
                      <a:off x="0" y="0"/>
                      <a:ext cx="5563378" cy="2391109"/>
                    </a:xfrm>
                    <a:prstGeom prst="rect">
                      <a:avLst/>
                    </a:prstGeom>
                  </pic:spPr>
                </pic:pic>
              </a:graphicData>
            </a:graphic>
          </wp:inline>
        </w:drawing>
      </w:r>
      <w:r>
        <w:rPr>
          <w:rFonts w:cs="Times New Roman"/>
          <w:noProof/>
          <w:sz w:val="36"/>
          <w:szCs w:val="36"/>
        </w:rPr>
        <w:drawing>
          <wp:inline distT="0" distB="0" distL="0" distR="0" wp14:anchorId="15EDCEAC" wp14:editId="5F1E6C0F">
            <wp:extent cx="5562600"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ăm GĐCS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2600" cy="2914650"/>
                    </a:xfrm>
                    <a:prstGeom prst="rect">
                      <a:avLst/>
                    </a:prstGeom>
                  </pic:spPr>
                </pic:pic>
              </a:graphicData>
            </a:graphic>
          </wp:inline>
        </w:drawing>
      </w:r>
      <w:r>
        <w:rPr>
          <w:rFonts w:cs="Times New Roman"/>
          <w:noProof/>
          <w:sz w:val="36"/>
          <w:szCs w:val="36"/>
        </w:rPr>
        <w:lastRenderedPageBreak/>
        <w:drawing>
          <wp:inline distT="0" distB="0" distL="0" distR="0" wp14:anchorId="2D24518B" wp14:editId="65591005">
            <wp:extent cx="3674765" cy="5914083"/>
            <wp:effectExtent l="4445"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ăm GĐCS 2.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674110" cy="5913029"/>
                    </a:xfrm>
                    <a:prstGeom prst="rect">
                      <a:avLst/>
                    </a:prstGeom>
                  </pic:spPr>
                </pic:pic>
              </a:graphicData>
            </a:graphic>
          </wp:inline>
        </w:drawing>
      </w:r>
      <w:r>
        <w:rPr>
          <w:rFonts w:cs="Times New Roman"/>
          <w:noProof/>
          <w:sz w:val="36"/>
          <w:szCs w:val="36"/>
        </w:rPr>
        <w:drawing>
          <wp:inline distT="0" distB="0" distL="0" distR="0" wp14:anchorId="24C87772" wp14:editId="399B0BE8">
            <wp:extent cx="5943600" cy="2653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ăm GĐCS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53665"/>
                    </a:xfrm>
                    <a:prstGeom prst="rect">
                      <a:avLst/>
                    </a:prstGeom>
                  </pic:spPr>
                </pic:pic>
              </a:graphicData>
            </a:graphic>
          </wp:inline>
        </w:drawing>
      </w:r>
      <w:r>
        <w:rPr>
          <w:rFonts w:cs="Times New Roman"/>
          <w:noProof/>
          <w:sz w:val="36"/>
          <w:szCs w:val="36"/>
        </w:rPr>
        <w:lastRenderedPageBreak/>
        <w:drawing>
          <wp:inline distT="0" distB="0" distL="0" distR="0" wp14:anchorId="0C24A5AA" wp14:editId="74F43130">
            <wp:extent cx="5943600" cy="339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ăm GĐCS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92170"/>
                    </a:xfrm>
                    <a:prstGeom prst="rect">
                      <a:avLst/>
                    </a:prstGeom>
                  </pic:spPr>
                </pic:pic>
              </a:graphicData>
            </a:graphic>
          </wp:inline>
        </w:drawing>
      </w:r>
      <w:r>
        <w:rPr>
          <w:rFonts w:cs="Times New Roman"/>
          <w:noProof/>
          <w:sz w:val="36"/>
          <w:szCs w:val="36"/>
        </w:rPr>
        <w:drawing>
          <wp:inline distT="0" distB="0" distL="0" distR="0" wp14:anchorId="570FF4C0" wp14:editId="1A2D3C66">
            <wp:extent cx="5943600" cy="2653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ăm GĐC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53665"/>
                    </a:xfrm>
                    <a:prstGeom prst="rect">
                      <a:avLst/>
                    </a:prstGeom>
                  </pic:spPr>
                </pic:pic>
              </a:graphicData>
            </a:graphic>
          </wp:inline>
        </w:drawing>
      </w:r>
    </w:p>
    <w:sectPr w:rsidR="00543AC5" w:rsidRPr="00877F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F7F"/>
    <w:rsid w:val="00410CC9"/>
    <w:rsid w:val="00543AC5"/>
    <w:rsid w:val="00627763"/>
    <w:rsid w:val="007D11F5"/>
    <w:rsid w:val="00814C92"/>
    <w:rsid w:val="00877F7F"/>
    <w:rsid w:val="008D4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7F7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43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A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7F7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43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A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89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2025-01-10T01:00:00Z</dcterms:created>
  <dcterms:modified xsi:type="dcterms:W3CDTF">2025-01-10T01:48:00Z</dcterms:modified>
</cp:coreProperties>
</file>